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3662F" w:rsidRDefault="00FA6AA7">
      <w:pPr>
        <w:pStyle w:val="Normal1"/>
      </w:pPr>
      <w:r>
        <w:rPr>
          <w:sz w:val="28"/>
          <w:szCs w:val="28"/>
        </w:rPr>
        <w:t>NEWS RELEASE</w:t>
      </w:r>
    </w:p>
    <w:p w:rsidR="00E3662F" w:rsidRDefault="00FA6AA7">
      <w:pPr>
        <w:pStyle w:val="Normal1"/>
        <w:spacing w:after="0" w:line="240" w:lineRule="auto"/>
      </w:pPr>
      <w:r>
        <w:t>For Immediate Release</w:t>
      </w:r>
      <w:r>
        <w:tab/>
      </w:r>
      <w:r>
        <w:tab/>
      </w:r>
      <w:r>
        <w:tab/>
      </w:r>
      <w:r>
        <w:tab/>
        <w:t xml:space="preserve"> </w:t>
      </w:r>
    </w:p>
    <w:p w:rsidR="00E3662F" w:rsidRDefault="00E3662F">
      <w:pPr>
        <w:pStyle w:val="Normal1"/>
        <w:spacing w:after="0" w:line="240" w:lineRule="auto"/>
      </w:pPr>
      <w:bookmarkStart w:id="0" w:name="h.gjdgxs" w:colFirst="0" w:colLast="0"/>
      <w:bookmarkEnd w:id="0"/>
    </w:p>
    <w:p w:rsidR="00E3662F" w:rsidRDefault="00307F2B">
      <w:pPr>
        <w:pStyle w:val="Normal1"/>
        <w:spacing w:after="0" w:line="240" w:lineRule="auto"/>
        <w:jc w:val="center"/>
      </w:pPr>
      <w:r>
        <w:rPr>
          <w:rFonts w:ascii="Helvetica Neue" w:eastAsia="Helvetica Neue" w:hAnsi="Helvetica Neue" w:cs="Helvetica Neue"/>
          <w:b/>
        </w:rPr>
        <w:t>TWAW</w:t>
      </w:r>
      <w:r w:rsidR="00335132">
        <w:rPr>
          <w:rFonts w:ascii="Helvetica Neue" w:eastAsia="Helvetica Neue" w:hAnsi="Helvetica Neue" w:cs="Helvetica Neue"/>
          <w:b/>
        </w:rPr>
        <w:t xml:space="preserve"> </w:t>
      </w:r>
      <w:r w:rsidR="00630CA7">
        <w:rPr>
          <w:rFonts w:ascii="Helvetica Neue" w:eastAsia="Helvetica Neue" w:hAnsi="Helvetica Neue" w:cs="Helvetica Neue"/>
          <w:b/>
        </w:rPr>
        <w:t>SHOOTING CHAPTERS</w:t>
      </w:r>
    </w:p>
    <w:p w:rsidR="00E3662F" w:rsidRDefault="00FA6AA7">
      <w:pPr>
        <w:pStyle w:val="Normal1"/>
        <w:spacing w:after="0" w:line="240" w:lineRule="auto"/>
        <w:jc w:val="center"/>
      </w:pPr>
      <w:r>
        <w:rPr>
          <w:rFonts w:ascii="Helvetica Neue" w:eastAsia="Helvetica Neue" w:hAnsi="Helvetica Neue" w:cs="Helvetica Neue"/>
          <w:b/>
        </w:rPr>
        <w:t xml:space="preserve"> A PLACE FOR WOMEN TO LEARN AND PRACTICE</w:t>
      </w:r>
    </w:p>
    <w:p w:rsidR="00E3662F" w:rsidRDefault="00E3662F">
      <w:pPr>
        <w:pStyle w:val="Normal1"/>
        <w:spacing w:after="0" w:line="240" w:lineRule="auto"/>
        <w:jc w:val="center"/>
      </w:pPr>
    </w:p>
    <w:p w:rsidR="00E3662F" w:rsidRDefault="00032435">
      <w:pPr>
        <w:pStyle w:val="Normal1"/>
        <w:spacing w:after="0" w:line="240" w:lineRule="auto"/>
      </w:pPr>
      <w:r w:rsidRPr="00032435">
        <w:rPr>
          <w:rFonts w:ascii="Helvetica Neue" w:eastAsia="Helvetica Neue" w:hAnsi="Helvetica Neue" w:cs="Helvetica Neue"/>
          <w:b/>
          <w:color w:val="000000" w:themeColor="text1"/>
        </w:rPr>
        <w:t xml:space="preserve">Castle Rock, </w:t>
      </w:r>
      <w:proofErr w:type="gramStart"/>
      <w:r w:rsidRPr="00032435">
        <w:rPr>
          <w:rFonts w:ascii="Helvetica Neue" w:eastAsia="Helvetica Neue" w:hAnsi="Helvetica Neue" w:cs="Helvetica Neue"/>
          <w:b/>
          <w:color w:val="000000" w:themeColor="text1"/>
        </w:rPr>
        <w:t>CO  Sept</w:t>
      </w:r>
      <w:proofErr w:type="gramEnd"/>
      <w:r w:rsidRPr="00032435">
        <w:rPr>
          <w:rFonts w:ascii="Helvetica Neue" w:eastAsia="Helvetica Neue" w:hAnsi="Helvetica Neue" w:cs="Helvetica Neue"/>
          <w:b/>
          <w:color w:val="000000" w:themeColor="text1"/>
        </w:rPr>
        <w:t xml:space="preserve">. 12,  2018  </w:t>
      </w:r>
      <w:r w:rsidR="00FA6AA7" w:rsidRPr="00032435">
        <w:rPr>
          <w:color w:val="000000" w:themeColor="text1"/>
        </w:rPr>
        <w:t xml:space="preserve"> </w:t>
      </w:r>
      <w:r w:rsidR="00FA6AA7">
        <w:t xml:space="preserve">Gun ownership and the complex laws surrounding the use of firearms is a significant topic around the nation. The </w:t>
      </w:r>
      <w:r w:rsidR="00335132">
        <w:t>2017 Pew Research</w:t>
      </w:r>
      <w:r w:rsidR="00FA6AA7">
        <w:t xml:space="preserve"> reported forty-</w:t>
      </w:r>
      <w:r w:rsidR="00335132">
        <w:t>two</w:t>
      </w:r>
      <w:r w:rsidR="00FA6AA7">
        <w:t xml:space="preserve"> percent of American </w:t>
      </w:r>
      <w:r w:rsidR="00335132">
        <w:t>households currently own a gun</w:t>
      </w:r>
      <w:r w:rsidR="00FA6AA7">
        <w:t xml:space="preserve"> and twenty t</w:t>
      </w:r>
      <w:r w:rsidR="00335132">
        <w:t>wo</w:t>
      </w:r>
      <w:r w:rsidR="00FA6AA7">
        <w:t xml:space="preserve"> percent of women personally own a firearm. </w:t>
      </w:r>
      <w:r w:rsidR="00335132">
        <w:t xml:space="preserve">With </w:t>
      </w:r>
      <w:r w:rsidR="00FA6AA7">
        <w:t>women being the larg</w:t>
      </w:r>
      <w:r w:rsidR="00335132">
        <w:t xml:space="preserve">est growing segment of this </w:t>
      </w:r>
      <w:r w:rsidR="00FA6AA7">
        <w:t>historically male dominated demographic,</w:t>
      </w:r>
      <w:r w:rsidR="00C853EF">
        <w:t xml:space="preserve"> the industry scrambles to meet their </w:t>
      </w:r>
      <w:r w:rsidR="00FA6AA7">
        <w:t>need</w:t>
      </w:r>
      <w:r w:rsidR="00C853EF">
        <w:t>s</w:t>
      </w:r>
      <w:r w:rsidR="00FA6AA7">
        <w:t xml:space="preserve">. </w:t>
      </w:r>
    </w:p>
    <w:p w:rsidR="00E3662F" w:rsidRDefault="00E3662F">
      <w:pPr>
        <w:pStyle w:val="Normal1"/>
        <w:spacing w:after="0" w:line="240" w:lineRule="auto"/>
      </w:pPr>
    </w:p>
    <w:p w:rsidR="00E3662F" w:rsidRDefault="00C853EF">
      <w:pPr>
        <w:pStyle w:val="Normal1"/>
        <w:spacing w:after="0" w:line="240" w:lineRule="auto"/>
      </w:pPr>
      <w:r>
        <w:t xml:space="preserve">This influx of women shooters created a void in the industry: the absence of a safe, warm, and welcoming environment where women can learn and practice with other women. </w:t>
      </w:r>
      <w:r w:rsidR="00335132">
        <w:t>For ladies</w:t>
      </w:r>
      <w:r w:rsidR="00FA6AA7">
        <w:t xml:space="preserve"> new to shooting, the very male driven</w:t>
      </w:r>
      <w:r>
        <w:t xml:space="preserve"> industry can be intimidating and condescending. To meet this need, TWAW Shooting Chapters, Inc</w:t>
      </w:r>
      <w:r w:rsidR="00032435">
        <w:t>.</w:t>
      </w:r>
      <w:r>
        <w:t>, (501(c</w:t>
      </w:r>
      <w:proofErr w:type="gramStart"/>
      <w:r>
        <w:t>)3</w:t>
      </w:r>
      <w:proofErr w:type="gramEnd"/>
      <w:r>
        <w:t>) began launching Shooting Chapters across the country to</w:t>
      </w:r>
      <w:r w:rsidR="00FA6AA7">
        <w:t xml:space="preserve"> create woman friendly opportunities to practice and learn, with a new chapter here in  (CITY NAME) starting soon. </w:t>
      </w:r>
    </w:p>
    <w:p w:rsidR="00E3662F" w:rsidRDefault="00E3662F">
      <w:pPr>
        <w:pStyle w:val="Normal1"/>
        <w:spacing w:after="0" w:line="240" w:lineRule="auto"/>
      </w:pPr>
    </w:p>
    <w:p w:rsidR="00E3662F" w:rsidRDefault="00FA6AA7">
      <w:pPr>
        <w:pStyle w:val="Normal1"/>
        <w:spacing w:after="0" w:line="240" w:lineRule="auto"/>
      </w:pPr>
      <w:r>
        <w:t xml:space="preserve">TWAW </w:t>
      </w:r>
      <w:r w:rsidR="00032435">
        <w:t>Castle Rock</w:t>
      </w:r>
      <w:r>
        <w:t xml:space="preserve"> Shooting Chapter will give women of all experience levels the opportunity to be introduced to issues important to women shooters, learn safe gun handling skills</w:t>
      </w:r>
      <w:r w:rsidR="00C853EF">
        <w:t>,</w:t>
      </w:r>
      <w:r>
        <w:t xml:space="preserve"> and train together.</w:t>
      </w:r>
    </w:p>
    <w:p w:rsidR="00E3662F" w:rsidRDefault="00E3662F">
      <w:pPr>
        <w:pStyle w:val="Normal1"/>
        <w:spacing w:after="0" w:line="240" w:lineRule="auto"/>
      </w:pPr>
    </w:p>
    <w:p w:rsidR="00E3662F" w:rsidRDefault="00FA6AA7">
      <w:pPr>
        <w:pStyle w:val="Normal1"/>
        <w:spacing w:after="0" w:line="240" w:lineRule="auto"/>
      </w:pPr>
      <w:r>
        <w:t xml:space="preserve">TWAW </w:t>
      </w:r>
      <w:r w:rsidR="00032435">
        <w:t>Castle Rock</w:t>
      </w:r>
      <w:r w:rsidRPr="00335132">
        <w:rPr>
          <w:color w:val="FF0000"/>
        </w:rPr>
        <w:t xml:space="preserve"> </w:t>
      </w:r>
      <w:r>
        <w:t>Chapter is being spearheaded by</w:t>
      </w:r>
      <w:r w:rsidR="00032435">
        <w:t xml:space="preserve"> </w:t>
      </w:r>
      <w:r w:rsidR="00825186">
        <w:t xml:space="preserve">Randi </w:t>
      </w:r>
      <w:proofErr w:type="spellStart"/>
      <w:r w:rsidR="00825186">
        <w:t>Garske</w:t>
      </w:r>
      <w:proofErr w:type="spellEnd"/>
      <w:r w:rsidR="00825186">
        <w:t xml:space="preserve"> and </w:t>
      </w:r>
      <w:proofErr w:type="spellStart"/>
      <w:r w:rsidR="00825186">
        <w:t>Lonia</w:t>
      </w:r>
      <w:proofErr w:type="spellEnd"/>
      <w:r w:rsidR="00825186">
        <w:t xml:space="preserve"> Maxwell,</w:t>
      </w:r>
      <w:r>
        <w:t xml:space="preserve"> local female gun enthusiast</w:t>
      </w:r>
      <w:r w:rsidR="00032435">
        <w:t>s</w:t>
      </w:r>
      <w:r>
        <w:t xml:space="preserve">. Events </w:t>
      </w:r>
      <w:r w:rsidR="00825186">
        <w:t xml:space="preserve">are </w:t>
      </w:r>
      <w:r>
        <w:t xml:space="preserve">held monthly and </w:t>
      </w:r>
      <w:r w:rsidR="00C853EF">
        <w:t xml:space="preserve">are </w:t>
      </w:r>
      <w:r>
        <w:t xml:space="preserve">open to all women, </w:t>
      </w:r>
      <w:r w:rsidR="00032435" w:rsidRPr="00032435">
        <w:rPr>
          <w:color w:val="000000" w:themeColor="text1"/>
        </w:rPr>
        <w:t xml:space="preserve">18 </w:t>
      </w:r>
      <w:bookmarkStart w:id="1" w:name="_GoBack"/>
      <w:bookmarkEnd w:id="1"/>
      <w:r>
        <w:t>years or older</w:t>
      </w:r>
      <w:r w:rsidR="00825186">
        <w:t xml:space="preserve">, </w:t>
      </w:r>
      <w:r w:rsidR="00C853EF">
        <w:t>that may legally possess firearms</w:t>
      </w:r>
      <w:r>
        <w:t xml:space="preserve">. TWAW Shooting Chapters has partnered with </w:t>
      </w:r>
      <w:r w:rsidR="00032435">
        <w:t xml:space="preserve">DCF Guns </w:t>
      </w:r>
      <w:r>
        <w:t xml:space="preserve">to be the host range for these monthly events. Time will be devoted to discussion and </w:t>
      </w:r>
      <w:r w:rsidR="00335132">
        <w:t>classroom education</w:t>
      </w:r>
      <w:r>
        <w:t xml:space="preserve"> as well as time on the range learning and practicing safe gun handling skills at each monthly event.</w:t>
      </w:r>
    </w:p>
    <w:p w:rsidR="00E3662F" w:rsidRDefault="00E3662F">
      <w:pPr>
        <w:pStyle w:val="Normal1"/>
        <w:spacing w:after="0" w:line="240" w:lineRule="auto"/>
      </w:pPr>
    </w:p>
    <w:p w:rsidR="00E3662F" w:rsidRDefault="00FA6AA7">
      <w:pPr>
        <w:pStyle w:val="Normal1"/>
        <w:spacing w:after="0" w:line="240" w:lineRule="auto"/>
      </w:pPr>
      <w:r>
        <w:t xml:space="preserve">Participants will be required to </w:t>
      </w:r>
      <w:r w:rsidR="00335132">
        <w:t xml:space="preserve">pay </w:t>
      </w:r>
      <w:r w:rsidR="00825186">
        <w:t xml:space="preserve">any </w:t>
      </w:r>
      <w:r w:rsidR="00032435">
        <w:t>fees</w:t>
      </w:r>
      <w:r w:rsidRPr="00C853EF">
        <w:rPr>
          <w:color w:val="auto"/>
        </w:rPr>
        <w:t xml:space="preserve"> </w:t>
      </w:r>
      <w:r>
        <w:t>and costs of ammunition or firearm rentals.</w:t>
      </w:r>
      <w:r w:rsidR="00825186" w:rsidRPr="00825186">
        <w:t xml:space="preserve"> Wednesday is also DCF Guns Ladies Day where ladies can shoot for free all day long</w:t>
      </w:r>
      <w:r w:rsidR="00825186">
        <w:t xml:space="preserve">. </w:t>
      </w:r>
      <w:r>
        <w:t xml:space="preserve"> </w:t>
      </w:r>
      <w:r w:rsidR="00032435">
        <w:t>TWAW yearly chapt</w:t>
      </w:r>
      <w:r>
        <w:t>er membership dues of $50 offers members local and national discounts, chapter hat and member kit</w:t>
      </w:r>
      <w:r w:rsidR="00C853EF">
        <w:t>,</w:t>
      </w:r>
      <w:r>
        <w:t xml:space="preserve"> and is used to cover chapter expenses, insurance and events. First time attendees are not required to join. </w:t>
      </w:r>
    </w:p>
    <w:p w:rsidR="00E3662F" w:rsidRDefault="00E3662F">
      <w:pPr>
        <w:pStyle w:val="Normal1"/>
        <w:spacing w:after="0" w:line="240" w:lineRule="auto"/>
      </w:pPr>
    </w:p>
    <w:p w:rsidR="00E3662F" w:rsidRDefault="00032435">
      <w:pPr>
        <w:pStyle w:val="Normal1"/>
        <w:spacing w:after="0" w:line="240" w:lineRule="auto"/>
        <w:rPr>
          <w:color w:val="000000" w:themeColor="text1"/>
        </w:rPr>
      </w:pPr>
      <w:r w:rsidRPr="00825186">
        <w:rPr>
          <w:color w:val="000000" w:themeColor="text1"/>
        </w:rPr>
        <w:t>We meet the 1</w:t>
      </w:r>
      <w:r w:rsidRPr="00825186">
        <w:rPr>
          <w:color w:val="000000" w:themeColor="text1"/>
          <w:vertAlign w:val="superscript"/>
        </w:rPr>
        <w:t>st</w:t>
      </w:r>
      <w:r w:rsidRPr="00825186">
        <w:rPr>
          <w:color w:val="000000" w:themeColor="text1"/>
        </w:rPr>
        <w:t xml:space="preserve"> Wednesday of every month from 5pm to</w:t>
      </w:r>
      <w:r w:rsidR="00825186" w:rsidRPr="00825186">
        <w:rPr>
          <w:color w:val="000000" w:themeColor="text1"/>
        </w:rPr>
        <w:t xml:space="preserve"> 7pm at DCF Guns 1155 Park </w:t>
      </w:r>
      <w:proofErr w:type="gramStart"/>
      <w:r w:rsidR="00825186" w:rsidRPr="00825186">
        <w:rPr>
          <w:color w:val="000000" w:themeColor="text1"/>
        </w:rPr>
        <w:t>Street  Castle</w:t>
      </w:r>
      <w:proofErr w:type="gramEnd"/>
      <w:r w:rsidR="00825186" w:rsidRPr="00825186">
        <w:rPr>
          <w:color w:val="000000" w:themeColor="text1"/>
        </w:rPr>
        <w:t xml:space="preserve"> Rock, CO 80109.  Join us Oct. 3</w:t>
      </w:r>
      <w:r w:rsidR="00825186" w:rsidRPr="00825186">
        <w:rPr>
          <w:color w:val="000000" w:themeColor="text1"/>
          <w:vertAlign w:val="superscript"/>
        </w:rPr>
        <w:t>rd</w:t>
      </w:r>
      <w:r w:rsidR="00825186" w:rsidRPr="00825186">
        <w:rPr>
          <w:color w:val="000000" w:themeColor="text1"/>
        </w:rPr>
        <w:t>, 2018.</w:t>
      </w:r>
      <w:r w:rsidR="00825186">
        <w:rPr>
          <w:color w:val="000000" w:themeColor="text1"/>
        </w:rPr>
        <w:t xml:space="preserve">  </w:t>
      </w:r>
    </w:p>
    <w:p w:rsidR="00825186" w:rsidRDefault="00825186">
      <w:pPr>
        <w:pStyle w:val="Normal1"/>
        <w:spacing w:after="0" w:line="240" w:lineRule="auto"/>
      </w:pPr>
    </w:p>
    <w:p w:rsidR="00E3662F" w:rsidRDefault="00FA6AA7">
      <w:pPr>
        <w:pStyle w:val="Normal1"/>
        <w:spacing w:after="0" w:line="240" w:lineRule="auto"/>
      </w:pPr>
      <w:r>
        <w:t>Women interested in learnin</w:t>
      </w:r>
      <w:r w:rsidR="00C853EF">
        <w:t xml:space="preserve">g more can contact </w:t>
      </w:r>
      <w:r w:rsidR="00825186">
        <w:t xml:space="preserve">Randi </w:t>
      </w:r>
      <w:proofErr w:type="spellStart"/>
      <w:r w:rsidR="00825186">
        <w:t>Garske</w:t>
      </w:r>
      <w:proofErr w:type="spellEnd"/>
      <w:r w:rsidR="00825186">
        <w:t xml:space="preserve"> at</w:t>
      </w:r>
      <w:r w:rsidR="00630CA7">
        <w:t xml:space="preserve"> </w:t>
      </w:r>
      <w:hyperlink r:id="rId7" w:history="1">
        <w:r w:rsidR="00630CA7" w:rsidRPr="00511AF8">
          <w:rPr>
            <w:rStyle w:val="Hyperlink"/>
          </w:rPr>
          <w:t>twawcr@comcast.net</w:t>
        </w:r>
      </w:hyperlink>
      <w:r w:rsidR="00630CA7">
        <w:t xml:space="preserve"> or text </w:t>
      </w:r>
      <w:proofErr w:type="spellStart"/>
      <w:r w:rsidR="00825186">
        <w:t>Lonia</w:t>
      </w:r>
      <w:proofErr w:type="spellEnd"/>
      <w:r w:rsidR="00825186">
        <w:t xml:space="preserve"> Maxwell at 303-919-9770</w:t>
      </w:r>
      <w:r>
        <w:t xml:space="preserve"> or</w:t>
      </w:r>
      <w:r w:rsidR="00825186">
        <w:t xml:space="preserve"> visit TWAW Shooting Chapters, I</w:t>
      </w:r>
      <w:r>
        <w:t>nc</w:t>
      </w:r>
      <w:r w:rsidR="00825186">
        <w:t>.</w:t>
      </w:r>
      <w:r>
        <w:t xml:space="preserve"> website at www.twawshootingchapters.org</w:t>
      </w:r>
    </w:p>
    <w:p w:rsidR="00E3662F" w:rsidRDefault="00E3662F">
      <w:pPr>
        <w:pStyle w:val="Normal1"/>
        <w:spacing w:after="0" w:line="240" w:lineRule="auto"/>
      </w:pPr>
    </w:p>
    <w:sectPr w:rsidR="00E3662F" w:rsidSect="00C853EF">
      <w:headerReference w:type="default" r:id="rId8"/>
      <w:footerReference w:type="default" r:id="rId9"/>
      <w:pgSz w:w="12240" w:h="15840"/>
      <w:pgMar w:top="1440" w:right="1440" w:bottom="1440" w:left="1440" w:header="288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5ED" w:rsidRDefault="00BF65ED">
      <w:pPr>
        <w:spacing w:after="0" w:line="240" w:lineRule="auto"/>
      </w:pPr>
      <w:r>
        <w:separator/>
      </w:r>
    </w:p>
  </w:endnote>
  <w:endnote w:type="continuationSeparator" w:id="0">
    <w:p w:rsidR="00BF65ED" w:rsidRDefault="00BF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erriweather San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62F" w:rsidRDefault="00E3662F">
    <w:pPr>
      <w:pStyle w:val="Normal1"/>
      <w:tabs>
        <w:tab w:val="right" w:pos="9340"/>
      </w:tabs>
      <w:spacing w:after="72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5ED" w:rsidRDefault="00BF65ED">
      <w:pPr>
        <w:spacing w:after="0" w:line="240" w:lineRule="auto"/>
      </w:pPr>
      <w:r>
        <w:separator/>
      </w:r>
    </w:p>
  </w:footnote>
  <w:footnote w:type="continuationSeparator" w:id="0">
    <w:p w:rsidR="00BF65ED" w:rsidRDefault="00BF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62F" w:rsidRDefault="00C853EF" w:rsidP="00C853EF">
    <w:pPr>
      <w:pStyle w:val="Normal1"/>
      <w:tabs>
        <w:tab w:val="right" w:pos="9340"/>
      </w:tabs>
      <w:spacing w:before="720" w:after="0" w:line="240" w:lineRule="auto"/>
      <w:jc w:val="center"/>
    </w:pPr>
    <w:r>
      <w:rPr>
        <w:noProof/>
      </w:rPr>
      <w:drawing>
        <wp:inline distT="0" distB="0" distL="0" distR="0">
          <wp:extent cx="4676775" cy="126113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WAW shooting chapters 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82671" cy="1262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62F"/>
    <w:rsid w:val="00032435"/>
    <w:rsid w:val="00136D4F"/>
    <w:rsid w:val="002909E2"/>
    <w:rsid w:val="00307F2B"/>
    <w:rsid w:val="00335132"/>
    <w:rsid w:val="005527BC"/>
    <w:rsid w:val="00630CA7"/>
    <w:rsid w:val="007479D7"/>
    <w:rsid w:val="00825186"/>
    <w:rsid w:val="009A35B2"/>
    <w:rsid w:val="00BF65ED"/>
    <w:rsid w:val="00C853EF"/>
    <w:rsid w:val="00D14A31"/>
    <w:rsid w:val="00E3662F"/>
    <w:rsid w:val="00FA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erriweather Sans" w:eastAsia="Merriweather Sans" w:hAnsi="Merriweather Sans" w:cs="Merriweather Sans"/>
        <w:color w:val="000000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AA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AA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5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3EF"/>
  </w:style>
  <w:style w:type="paragraph" w:styleId="Footer">
    <w:name w:val="footer"/>
    <w:basedOn w:val="Normal"/>
    <w:link w:val="FooterChar"/>
    <w:uiPriority w:val="99"/>
    <w:unhideWhenUsed/>
    <w:rsid w:val="00C85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3EF"/>
  </w:style>
  <w:style w:type="character" w:styleId="Hyperlink">
    <w:name w:val="Hyperlink"/>
    <w:basedOn w:val="DefaultParagraphFont"/>
    <w:uiPriority w:val="99"/>
    <w:unhideWhenUsed/>
    <w:rsid w:val="008251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erriweather Sans" w:eastAsia="Merriweather Sans" w:hAnsi="Merriweather Sans" w:cs="Merriweather Sans"/>
        <w:color w:val="000000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AA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AA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5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3EF"/>
  </w:style>
  <w:style w:type="paragraph" w:styleId="Footer">
    <w:name w:val="footer"/>
    <w:basedOn w:val="Normal"/>
    <w:link w:val="FooterChar"/>
    <w:uiPriority w:val="99"/>
    <w:unhideWhenUsed/>
    <w:rsid w:val="00C85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3EF"/>
  </w:style>
  <w:style w:type="character" w:styleId="Hyperlink">
    <w:name w:val="Hyperlink"/>
    <w:basedOn w:val="DefaultParagraphFont"/>
    <w:uiPriority w:val="99"/>
    <w:unhideWhenUsed/>
    <w:rsid w:val="00825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wawcr@comcast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Well Armadillo</Company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Suris</dc:creator>
  <cp:lastModifiedBy>L Maxwell</cp:lastModifiedBy>
  <cp:revision>6</cp:revision>
  <dcterms:created xsi:type="dcterms:W3CDTF">2018-09-11T01:53:00Z</dcterms:created>
  <dcterms:modified xsi:type="dcterms:W3CDTF">2018-09-11T18:18:00Z</dcterms:modified>
</cp:coreProperties>
</file>